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822"/>
      </w:tblGrid>
      <w:tr w:rsidR="00127923" w14:paraId="7F0A3CFF" w14:textId="77777777">
        <w:trPr>
          <w:trHeight w:val="1610"/>
        </w:trPr>
        <w:tc>
          <w:tcPr>
            <w:tcW w:w="9642" w:type="dxa"/>
            <w:gridSpan w:val="2"/>
            <w:tcBorders>
              <w:top w:val="nil"/>
              <w:left w:val="nil"/>
              <w:right w:val="single" w:sz="8" w:space="0" w:color="000000"/>
            </w:tcBorders>
            <w:shd w:val="clear" w:color="auto" w:fill="6F2F9F"/>
          </w:tcPr>
          <w:p w14:paraId="30C1F876" w14:textId="77777777" w:rsidR="00127923" w:rsidRDefault="00CB2EA8">
            <w:pPr>
              <w:pStyle w:val="TableParagraph"/>
              <w:spacing w:before="318"/>
              <w:ind w:left="2562" w:right="2534"/>
              <w:jc w:val="center"/>
              <w:rPr>
                <w:rFonts w:ascii="Calibri"/>
                <w:b/>
                <w:sz w:val="44"/>
              </w:rPr>
            </w:pPr>
            <w:r>
              <w:rPr>
                <w:rFonts w:ascii="Calibri"/>
                <w:b/>
                <w:color w:val="FFFFFF"/>
                <w:sz w:val="44"/>
              </w:rPr>
              <w:t>Fast Track Referrals</w:t>
            </w:r>
          </w:p>
          <w:p w14:paraId="1C658E21" w14:textId="77777777" w:rsidR="00127923" w:rsidRDefault="00CB2EA8">
            <w:pPr>
              <w:pStyle w:val="TableParagraph"/>
              <w:spacing w:before="43"/>
              <w:ind w:left="2565" w:right="2534"/>
              <w:jc w:val="center"/>
              <w:rPr>
                <w:rFonts w:ascii="Calibri"/>
                <w:b/>
                <w:sz w:val="36"/>
              </w:rPr>
            </w:pPr>
            <w:r>
              <w:rPr>
                <w:rFonts w:ascii="Calibri"/>
                <w:b/>
                <w:color w:val="FFFFFF"/>
                <w:sz w:val="36"/>
              </w:rPr>
              <w:t>during the Covid-19 pandemic</w:t>
            </w:r>
          </w:p>
        </w:tc>
      </w:tr>
      <w:tr w:rsidR="00127923" w14:paraId="4D0F0CE9" w14:textId="77777777">
        <w:trPr>
          <w:trHeight w:val="3204"/>
        </w:trPr>
        <w:tc>
          <w:tcPr>
            <w:tcW w:w="4820" w:type="dxa"/>
          </w:tcPr>
          <w:p w14:paraId="46D30340" w14:textId="77777777" w:rsidR="00127923" w:rsidRDefault="00CB2EA8">
            <w:pPr>
              <w:pStyle w:val="TableParagraph"/>
              <w:ind w:left="542"/>
              <w:rPr>
                <w:b/>
              </w:rPr>
            </w:pPr>
            <w:r>
              <w:rPr>
                <w:b/>
                <w:color w:val="6F2F9F"/>
              </w:rPr>
              <w:t>What is a ‘fast track’ referral?</w:t>
            </w:r>
          </w:p>
          <w:p w14:paraId="2830932E" w14:textId="77777777" w:rsidR="00127923" w:rsidRDefault="00CB2EA8">
            <w:pPr>
              <w:pStyle w:val="TableParagraph"/>
              <w:spacing w:before="138" w:line="259" w:lineRule="auto"/>
              <w:ind w:right="557"/>
              <w:rPr>
                <w:sz w:val="20"/>
              </w:rPr>
            </w:pPr>
            <w:r>
              <w:rPr>
                <w:sz w:val="20"/>
              </w:rPr>
              <w:t>A fast track referral happens when a GP has concerns that a patient’s symptoms might suggest cancer.</w:t>
            </w:r>
          </w:p>
          <w:p w14:paraId="6A8B18E3" w14:textId="77777777" w:rsidR="00127923" w:rsidRDefault="00CB2EA8">
            <w:pPr>
              <w:pStyle w:val="TableParagraph"/>
              <w:spacing w:before="119" w:line="259" w:lineRule="auto"/>
              <w:ind w:right="698"/>
              <w:jc w:val="both"/>
              <w:rPr>
                <w:sz w:val="20"/>
              </w:rPr>
            </w:pPr>
            <w:r>
              <w:rPr>
                <w:sz w:val="20"/>
              </w:rPr>
              <w:t xml:space="preserve">They make a referral to the hospital and an appointment to see a specialist is arranged </w:t>
            </w:r>
            <w:r>
              <w:rPr>
                <w:color w:val="6F2F9F"/>
                <w:sz w:val="20"/>
              </w:rPr>
              <w:t>within two weeks</w:t>
            </w:r>
            <w:r>
              <w:rPr>
                <w:sz w:val="20"/>
              </w:rPr>
              <w:t>.</w:t>
            </w:r>
          </w:p>
          <w:p w14:paraId="754699BF" w14:textId="77777777" w:rsidR="00127923" w:rsidRDefault="00CB2EA8">
            <w:pPr>
              <w:pStyle w:val="TableParagraph"/>
              <w:spacing w:before="119" w:line="259" w:lineRule="auto"/>
              <w:ind w:right="285"/>
              <w:rPr>
                <w:sz w:val="20"/>
              </w:rPr>
            </w:pPr>
            <w:r>
              <w:rPr>
                <w:sz w:val="20"/>
              </w:rPr>
              <w:t>The hospital contacts the patient by telephone to schedule the appointment or any tests that need to be done.</w:t>
            </w:r>
          </w:p>
        </w:tc>
        <w:tc>
          <w:tcPr>
            <w:tcW w:w="4822" w:type="dxa"/>
            <w:vMerge w:val="restart"/>
          </w:tcPr>
          <w:p w14:paraId="30853A0F" w14:textId="77777777" w:rsidR="00127923" w:rsidRDefault="00CB2EA8">
            <w:pPr>
              <w:pStyle w:val="TableParagraph"/>
              <w:spacing w:line="259" w:lineRule="auto"/>
              <w:ind w:left="1058" w:right="675" w:hanging="351"/>
              <w:rPr>
                <w:b/>
              </w:rPr>
            </w:pPr>
            <w:r>
              <w:rPr>
                <w:b/>
                <w:color w:val="6F2F9F"/>
              </w:rPr>
              <w:t>What will happen during the first contact with the hospital?</w:t>
            </w:r>
          </w:p>
          <w:p w14:paraId="02112D17" w14:textId="77777777" w:rsidR="00127923" w:rsidRDefault="00CB2EA8">
            <w:pPr>
              <w:pStyle w:val="TableParagraph"/>
              <w:spacing w:before="115" w:line="261" w:lineRule="auto"/>
              <w:ind w:right="275"/>
              <w:rPr>
                <w:sz w:val="20"/>
              </w:rPr>
            </w:pPr>
            <w:r>
              <w:rPr>
                <w:sz w:val="20"/>
              </w:rPr>
              <w:t>During your first contact with the hospital, the next steps will be discussed with yo</w:t>
            </w:r>
            <w:r>
              <w:rPr>
                <w:sz w:val="20"/>
              </w:rPr>
              <w:t>u.</w:t>
            </w:r>
          </w:p>
          <w:p w14:paraId="67FB8473" w14:textId="77777777" w:rsidR="00127923" w:rsidRDefault="00CB2EA8">
            <w:pPr>
              <w:pStyle w:val="TableParagraph"/>
              <w:spacing w:before="116" w:line="261" w:lineRule="auto"/>
              <w:ind w:right="275"/>
              <w:rPr>
                <w:sz w:val="20"/>
              </w:rPr>
            </w:pPr>
            <w:r>
              <w:rPr>
                <w:sz w:val="20"/>
              </w:rPr>
              <w:t>These could cover information about any tests you may need and include scheduling them.</w:t>
            </w:r>
          </w:p>
          <w:p w14:paraId="3715195B" w14:textId="77777777" w:rsidR="00127923" w:rsidRDefault="00CB2EA8">
            <w:pPr>
              <w:pStyle w:val="TableParagraph"/>
              <w:spacing w:before="115"/>
              <w:ind w:left="292" w:right="275"/>
              <w:rPr>
                <w:sz w:val="20"/>
              </w:rPr>
            </w:pPr>
            <w:r>
              <w:rPr>
                <w:sz w:val="20"/>
              </w:rPr>
              <w:t xml:space="preserve">The </w:t>
            </w:r>
            <w:r>
              <w:rPr>
                <w:color w:val="221F1F"/>
                <w:sz w:val="20"/>
              </w:rPr>
              <w:t xml:space="preserve">specialist </w:t>
            </w:r>
            <w:r>
              <w:rPr>
                <w:sz w:val="20"/>
              </w:rPr>
              <w:t xml:space="preserve">may need you to </w:t>
            </w:r>
            <w:r>
              <w:rPr>
                <w:color w:val="221F1F"/>
                <w:sz w:val="20"/>
              </w:rPr>
              <w:t xml:space="preserve">go to </w:t>
            </w:r>
            <w:r>
              <w:rPr>
                <w:sz w:val="20"/>
              </w:rPr>
              <w:t xml:space="preserve">the hospital for a test </w:t>
            </w:r>
            <w:r>
              <w:rPr>
                <w:color w:val="221F1F"/>
                <w:sz w:val="20"/>
              </w:rPr>
              <w:t xml:space="preserve">or </w:t>
            </w:r>
            <w:r>
              <w:rPr>
                <w:sz w:val="20"/>
              </w:rPr>
              <w:t>they may decide it is more appropriate to delay – the decision will be made taking your overall safet</w:t>
            </w:r>
            <w:r>
              <w:rPr>
                <w:sz w:val="20"/>
              </w:rPr>
              <w:t>y and health into consideration.</w:t>
            </w:r>
          </w:p>
          <w:p w14:paraId="3F7A7FEA" w14:textId="77777777" w:rsidR="00127923" w:rsidRDefault="00CB2EA8">
            <w:pPr>
              <w:pStyle w:val="TableParagraph"/>
              <w:spacing w:before="121" w:line="276" w:lineRule="auto"/>
              <w:ind w:right="331" w:hanging="10"/>
              <w:rPr>
                <w:sz w:val="20"/>
              </w:rPr>
            </w:pPr>
            <w:r>
              <w:rPr>
                <w:sz w:val="20"/>
              </w:rPr>
              <w:t xml:space="preserve">If an appointment with a specialist is arranged, it is likely to be a </w:t>
            </w:r>
            <w:r>
              <w:rPr>
                <w:color w:val="6F2F9F"/>
                <w:sz w:val="20"/>
              </w:rPr>
              <w:t xml:space="preserve">telephone call </w:t>
            </w:r>
            <w:r>
              <w:rPr>
                <w:sz w:val="20"/>
              </w:rPr>
              <w:t xml:space="preserve">or </w:t>
            </w:r>
            <w:r>
              <w:rPr>
                <w:color w:val="6F2F9F"/>
                <w:sz w:val="20"/>
              </w:rPr>
              <w:t xml:space="preserve">online appointment </w:t>
            </w:r>
            <w:r>
              <w:rPr>
                <w:sz w:val="20"/>
              </w:rPr>
              <w:t xml:space="preserve">(if the hospital offers virtual consultations). Please tell your GP if you are unable to manage a telephone call or </w:t>
            </w:r>
            <w:r>
              <w:rPr>
                <w:sz w:val="20"/>
              </w:rPr>
              <w:t>online appointment.</w:t>
            </w:r>
          </w:p>
          <w:p w14:paraId="598A1543" w14:textId="77777777" w:rsidR="00127923" w:rsidRDefault="00CB2EA8">
            <w:pPr>
              <w:pStyle w:val="TableParagraph"/>
              <w:spacing w:before="119" w:line="259" w:lineRule="auto"/>
              <w:ind w:right="275"/>
              <w:rPr>
                <w:sz w:val="20"/>
              </w:rPr>
            </w:pPr>
            <w:r>
              <w:rPr>
                <w:sz w:val="20"/>
              </w:rPr>
              <w:t>You may be offered an appointment to see the specialist at the hospital if it is decided you should be seen in person.</w:t>
            </w:r>
          </w:p>
          <w:p w14:paraId="215EA2B4" w14:textId="77777777" w:rsidR="00127923" w:rsidRDefault="00CB2EA8">
            <w:pPr>
              <w:pStyle w:val="TableParagraph"/>
              <w:spacing w:line="256" w:lineRule="auto"/>
              <w:ind w:right="275"/>
              <w:rPr>
                <w:sz w:val="20"/>
              </w:rPr>
            </w:pPr>
            <w:r>
              <w:rPr>
                <w:sz w:val="20"/>
              </w:rPr>
              <w:t>The hospital will send you confirmation of your appointment or any preliminary tests.</w:t>
            </w:r>
          </w:p>
          <w:p w14:paraId="4694946E" w14:textId="77777777" w:rsidR="00127923" w:rsidRDefault="00CB2EA8">
            <w:pPr>
              <w:pStyle w:val="TableParagraph"/>
              <w:spacing w:line="276" w:lineRule="auto"/>
              <w:ind w:right="566" w:hanging="10"/>
              <w:jc w:val="both"/>
              <w:rPr>
                <w:sz w:val="20"/>
              </w:rPr>
            </w:pPr>
            <w:r>
              <w:rPr>
                <w:color w:val="221F1F"/>
                <w:sz w:val="20"/>
              </w:rPr>
              <w:t>If you do not receive this information or have any further questions, please contact the GP who referred you.</w:t>
            </w:r>
          </w:p>
        </w:tc>
      </w:tr>
      <w:tr w:rsidR="00127923" w14:paraId="4C5201BA" w14:textId="77777777">
        <w:trPr>
          <w:trHeight w:val="1334"/>
        </w:trPr>
        <w:tc>
          <w:tcPr>
            <w:tcW w:w="4820" w:type="dxa"/>
            <w:shd w:val="clear" w:color="auto" w:fill="FFFF00"/>
          </w:tcPr>
          <w:p w14:paraId="556F3563" w14:textId="77777777" w:rsidR="00127923" w:rsidRDefault="00CB2EA8">
            <w:pPr>
              <w:pStyle w:val="TableParagraph"/>
              <w:spacing w:before="124" w:line="259" w:lineRule="auto"/>
              <w:ind w:right="275"/>
              <w:rPr>
                <w:b/>
              </w:rPr>
            </w:pPr>
            <w:r>
              <w:rPr>
                <w:b/>
                <w:color w:val="6F2F9F"/>
              </w:rPr>
              <w:t>During the Covid-19 pandemic fast track referrals are still essential but they may be managed differently so please read this information careful</w:t>
            </w:r>
            <w:r>
              <w:rPr>
                <w:b/>
                <w:color w:val="6F2F9F"/>
              </w:rPr>
              <w:t>ly.</w:t>
            </w:r>
          </w:p>
        </w:tc>
        <w:tc>
          <w:tcPr>
            <w:tcW w:w="4822" w:type="dxa"/>
            <w:vMerge/>
            <w:tcBorders>
              <w:top w:val="nil"/>
            </w:tcBorders>
          </w:tcPr>
          <w:p w14:paraId="266002A4" w14:textId="77777777" w:rsidR="00127923" w:rsidRDefault="00127923">
            <w:pPr>
              <w:rPr>
                <w:sz w:val="2"/>
                <w:szCs w:val="2"/>
              </w:rPr>
            </w:pPr>
          </w:p>
        </w:tc>
      </w:tr>
      <w:tr w:rsidR="00127923" w14:paraId="221B6AEA" w14:textId="77777777">
        <w:trPr>
          <w:trHeight w:val="2832"/>
        </w:trPr>
        <w:tc>
          <w:tcPr>
            <w:tcW w:w="4820" w:type="dxa"/>
            <w:vMerge w:val="restart"/>
          </w:tcPr>
          <w:p w14:paraId="01192699" w14:textId="77777777" w:rsidR="00127923" w:rsidRDefault="00CB2EA8">
            <w:pPr>
              <w:pStyle w:val="TableParagraph"/>
              <w:spacing w:before="119" w:line="276" w:lineRule="auto"/>
              <w:ind w:right="285"/>
              <w:rPr>
                <w:sz w:val="20"/>
              </w:rPr>
            </w:pPr>
            <w:r>
              <w:rPr>
                <w:sz w:val="20"/>
              </w:rPr>
              <w:t>You have recently discussed symptoms you have with your GP. They feel your symptoms should be investigated by a hospital specialist as soon as possible so the cause can be diagnosed quickly.</w:t>
            </w:r>
          </w:p>
          <w:p w14:paraId="3CEA6FE2" w14:textId="77777777" w:rsidR="00127923" w:rsidRDefault="00CB2EA8">
            <w:pPr>
              <w:pStyle w:val="TableParagraph"/>
              <w:spacing w:before="121" w:line="276" w:lineRule="auto"/>
              <w:ind w:right="285"/>
              <w:rPr>
                <w:sz w:val="20"/>
              </w:rPr>
            </w:pPr>
            <w:r>
              <w:rPr>
                <w:color w:val="221F1F"/>
                <w:sz w:val="20"/>
              </w:rPr>
              <w:t xml:space="preserve">They are concerned your symptoms could suggest </w:t>
            </w:r>
            <w:proofErr w:type="gramStart"/>
            <w:r>
              <w:rPr>
                <w:color w:val="221F1F"/>
                <w:sz w:val="20"/>
              </w:rPr>
              <w:t>cancer</w:t>
            </w:r>
            <w:proofErr w:type="gramEnd"/>
            <w:r>
              <w:rPr>
                <w:color w:val="221F1F"/>
                <w:sz w:val="20"/>
              </w:rPr>
              <w:t xml:space="preserve"> but it does</w:t>
            </w:r>
            <w:r>
              <w:rPr>
                <w:color w:val="221F1F"/>
                <w:sz w:val="20"/>
              </w:rPr>
              <w:t xml:space="preserve"> not mean you have cancer. Your symptoms may be caused by </w:t>
            </w:r>
            <w:proofErr w:type="gramStart"/>
            <w:r>
              <w:rPr>
                <w:color w:val="221F1F"/>
                <w:sz w:val="20"/>
              </w:rPr>
              <w:t>a number of</w:t>
            </w:r>
            <w:proofErr w:type="gramEnd"/>
            <w:r>
              <w:rPr>
                <w:color w:val="221F1F"/>
                <w:sz w:val="20"/>
              </w:rPr>
              <w:t xml:space="preserve"> common conditions.</w:t>
            </w:r>
          </w:p>
        </w:tc>
        <w:tc>
          <w:tcPr>
            <w:tcW w:w="4822" w:type="dxa"/>
            <w:vMerge/>
            <w:tcBorders>
              <w:top w:val="nil"/>
            </w:tcBorders>
          </w:tcPr>
          <w:p w14:paraId="08D302B4" w14:textId="77777777" w:rsidR="00127923" w:rsidRDefault="00127923">
            <w:pPr>
              <w:rPr>
                <w:sz w:val="2"/>
                <w:szCs w:val="2"/>
              </w:rPr>
            </w:pPr>
          </w:p>
        </w:tc>
      </w:tr>
      <w:tr w:rsidR="00127923" w14:paraId="13CAFC45" w14:textId="77777777">
        <w:trPr>
          <w:trHeight w:val="263"/>
        </w:trPr>
        <w:tc>
          <w:tcPr>
            <w:tcW w:w="4820" w:type="dxa"/>
            <w:vMerge/>
            <w:tcBorders>
              <w:top w:val="nil"/>
            </w:tcBorders>
          </w:tcPr>
          <w:p w14:paraId="10E15D57" w14:textId="77777777" w:rsidR="00127923" w:rsidRDefault="00127923">
            <w:pPr>
              <w:rPr>
                <w:sz w:val="2"/>
                <w:szCs w:val="2"/>
              </w:rPr>
            </w:pPr>
          </w:p>
        </w:tc>
        <w:tc>
          <w:tcPr>
            <w:tcW w:w="4822" w:type="dxa"/>
            <w:vMerge w:val="restart"/>
          </w:tcPr>
          <w:p w14:paraId="30C68D47" w14:textId="77777777" w:rsidR="00127923" w:rsidRDefault="00CB2EA8">
            <w:pPr>
              <w:pStyle w:val="TableParagraph"/>
              <w:ind w:left="552"/>
              <w:rPr>
                <w:b/>
              </w:rPr>
            </w:pPr>
            <w:r>
              <w:rPr>
                <w:b/>
                <w:color w:val="6F2F9F"/>
              </w:rPr>
              <w:t>How is it decided if you need tests?</w:t>
            </w:r>
          </w:p>
          <w:p w14:paraId="4C2698E3" w14:textId="77777777" w:rsidR="00127923" w:rsidRDefault="00CB2EA8">
            <w:pPr>
              <w:pStyle w:val="TableParagraph"/>
              <w:spacing w:before="138" w:line="259" w:lineRule="auto"/>
              <w:ind w:right="403"/>
              <w:rPr>
                <w:sz w:val="20"/>
              </w:rPr>
            </w:pPr>
            <w:r>
              <w:rPr>
                <w:sz w:val="20"/>
              </w:rPr>
              <w:t xml:space="preserve">To help the specialist understand the cause of your symptoms, you may need tests before your appointment. The hospital will advise you what tests should be carried out and will </w:t>
            </w:r>
            <w:proofErr w:type="gramStart"/>
            <w:r>
              <w:rPr>
                <w:sz w:val="20"/>
              </w:rPr>
              <w:t>make arrangements</w:t>
            </w:r>
            <w:proofErr w:type="gramEnd"/>
            <w:r>
              <w:rPr>
                <w:sz w:val="20"/>
              </w:rPr>
              <w:t xml:space="preserve"> for you.</w:t>
            </w:r>
          </w:p>
          <w:p w14:paraId="7FC409DD" w14:textId="77777777" w:rsidR="00127923" w:rsidRDefault="00CB2EA8">
            <w:pPr>
              <w:pStyle w:val="TableParagraph"/>
              <w:spacing w:before="119" w:line="259" w:lineRule="auto"/>
              <w:ind w:right="275"/>
              <w:rPr>
                <w:sz w:val="20"/>
              </w:rPr>
            </w:pPr>
            <w:r>
              <w:rPr>
                <w:sz w:val="20"/>
              </w:rPr>
              <w:t>It may only be during your appointment that the spec</w:t>
            </w:r>
            <w:r>
              <w:rPr>
                <w:sz w:val="20"/>
              </w:rPr>
              <w:t xml:space="preserve">ialist decides you should have </w:t>
            </w:r>
            <w:proofErr w:type="gramStart"/>
            <w:r>
              <w:rPr>
                <w:sz w:val="20"/>
              </w:rPr>
              <w:t>tests</w:t>
            </w:r>
            <w:proofErr w:type="gramEnd"/>
            <w:r>
              <w:rPr>
                <w:sz w:val="20"/>
              </w:rPr>
              <w:t xml:space="preserve"> and these will be arranged subsequently.</w:t>
            </w:r>
          </w:p>
          <w:p w14:paraId="1EBB557A" w14:textId="77777777" w:rsidR="00127923" w:rsidRDefault="00CB2EA8">
            <w:pPr>
              <w:pStyle w:val="TableParagraph"/>
              <w:spacing w:before="119" w:line="276" w:lineRule="auto"/>
              <w:ind w:right="275" w:hanging="10"/>
              <w:rPr>
                <w:sz w:val="20"/>
              </w:rPr>
            </w:pPr>
            <w:r>
              <w:rPr>
                <w:sz w:val="20"/>
              </w:rPr>
              <w:t>If your appointment is at the hospital, any tests may be arranged while you are there.</w:t>
            </w:r>
          </w:p>
        </w:tc>
      </w:tr>
      <w:tr w:rsidR="00127923" w14:paraId="42A706B7" w14:textId="77777777">
        <w:trPr>
          <w:trHeight w:val="3115"/>
        </w:trPr>
        <w:tc>
          <w:tcPr>
            <w:tcW w:w="4820" w:type="dxa"/>
            <w:vMerge w:val="restart"/>
          </w:tcPr>
          <w:p w14:paraId="6D3C9976" w14:textId="77777777" w:rsidR="00127923" w:rsidRDefault="00CB2EA8">
            <w:pPr>
              <w:pStyle w:val="TableParagraph"/>
              <w:spacing w:line="259" w:lineRule="auto"/>
              <w:ind w:left="1209" w:right="1154" w:hanging="312"/>
              <w:rPr>
                <w:b/>
              </w:rPr>
            </w:pPr>
            <w:r>
              <w:rPr>
                <w:b/>
                <w:color w:val="6F2F9F"/>
              </w:rPr>
              <w:t>What can you expect from a fast track referral?</w:t>
            </w:r>
          </w:p>
          <w:p w14:paraId="48D83F20" w14:textId="77777777" w:rsidR="00127923" w:rsidRDefault="00CB2EA8">
            <w:pPr>
              <w:pStyle w:val="TableParagraph"/>
              <w:spacing w:before="118" w:line="276" w:lineRule="auto"/>
              <w:ind w:right="237" w:hanging="10"/>
              <w:rPr>
                <w:sz w:val="20"/>
              </w:rPr>
            </w:pPr>
            <w:r>
              <w:rPr>
                <w:sz w:val="20"/>
              </w:rPr>
              <w:t>The hospital will telephone you to arrange an appointment with a specialist. During the COVID-19 pandemic, this call may not be within two days as would normally be expected.</w:t>
            </w:r>
          </w:p>
          <w:p w14:paraId="2AFA80D3" w14:textId="77777777" w:rsidR="00127923" w:rsidRDefault="00CB2EA8">
            <w:pPr>
              <w:pStyle w:val="TableParagraph"/>
              <w:spacing w:before="121" w:line="276" w:lineRule="auto"/>
              <w:ind w:right="401"/>
              <w:rPr>
                <w:sz w:val="20"/>
              </w:rPr>
            </w:pPr>
            <w:r>
              <w:rPr>
                <w:sz w:val="20"/>
              </w:rPr>
              <w:t>Please remember to accept a telephone call from an unknown number and make sure your GP has your correct address, email address and telephone</w:t>
            </w:r>
          </w:p>
          <w:p w14:paraId="672CDC17" w14:textId="77777777" w:rsidR="00127923" w:rsidRDefault="00CB2EA8">
            <w:pPr>
              <w:pStyle w:val="TableParagraph"/>
              <w:spacing w:before="0" w:line="228" w:lineRule="exact"/>
              <w:rPr>
                <w:sz w:val="20"/>
              </w:rPr>
            </w:pPr>
            <w:r>
              <w:rPr>
                <w:sz w:val="20"/>
              </w:rPr>
              <w:t>number, including any mobile number.</w:t>
            </w:r>
          </w:p>
          <w:p w14:paraId="3F045C76" w14:textId="77777777" w:rsidR="00127923" w:rsidRDefault="00CB2EA8">
            <w:pPr>
              <w:pStyle w:val="TableParagraph"/>
              <w:spacing w:before="140"/>
              <w:rPr>
                <w:sz w:val="20"/>
              </w:rPr>
            </w:pPr>
            <w:r>
              <w:rPr>
                <w:sz w:val="20"/>
              </w:rPr>
              <w:t>If you have not been contacted by the</w:t>
            </w:r>
          </w:p>
          <w:p w14:paraId="255BE93E" w14:textId="77777777" w:rsidR="00127923" w:rsidRDefault="00CB2EA8">
            <w:pPr>
              <w:pStyle w:val="TableParagraph"/>
              <w:spacing w:before="17" w:line="261" w:lineRule="auto"/>
              <w:rPr>
                <w:sz w:val="20"/>
              </w:rPr>
            </w:pPr>
            <w:r>
              <w:rPr>
                <w:sz w:val="20"/>
              </w:rPr>
              <w:t xml:space="preserve">hospital within </w:t>
            </w:r>
            <w:r>
              <w:rPr>
                <w:color w:val="6F2F9F"/>
                <w:sz w:val="20"/>
              </w:rPr>
              <w:t xml:space="preserve">one week </w:t>
            </w:r>
            <w:r>
              <w:rPr>
                <w:sz w:val="20"/>
              </w:rPr>
              <w:t>of your referral, please telephone the hospital you have been referred to.</w:t>
            </w:r>
          </w:p>
        </w:tc>
        <w:tc>
          <w:tcPr>
            <w:tcW w:w="4822" w:type="dxa"/>
            <w:vMerge/>
            <w:tcBorders>
              <w:top w:val="nil"/>
            </w:tcBorders>
          </w:tcPr>
          <w:p w14:paraId="520FC936" w14:textId="77777777" w:rsidR="00127923" w:rsidRDefault="00127923">
            <w:pPr>
              <w:rPr>
                <w:sz w:val="2"/>
                <w:szCs w:val="2"/>
              </w:rPr>
            </w:pPr>
          </w:p>
        </w:tc>
      </w:tr>
      <w:tr w:rsidR="00127923" w14:paraId="4620C205" w14:textId="77777777">
        <w:trPr>
          <w:trHeight w:val="2268"/>
        </w:trPr>
        <w:tc>
          <w:tcPr>
            <w:tcW w:w="4820" w:type="dxa"/>
            <w:vMerge/>
            <w:tcBorders>
              <w:top w:val="nil"/>
            </w:tcBorders>
          </w:tcPr>
          <w:p w14:paraId="1CB97C1D" w14:textId="77777777" w:rsidR="00127923" w:rsidRDefault="00127923">
            <w:pPr>
              <w:rPr>
                <w:sz w:val="2"/>
                <w:szCs w:val="2"/>
              </w:rPr>
            </w:pPr>
          </w:p>
        </w:tc>
        <w:tc>
          <w:tcPr>
            <w:tcW w:w="4822" w:type="dxa"/>
          </w:tcPr>
          <w:p w14:paraId="12DB3204" w14:textId="77777777" w:rsidR="00127923" w:rsidRDefault="00CB2EA8">
            <w:pPr>
              <w:pStyle w:val="TableParagraph"/>
              <w:spacing w:line="259" w:lineRule="auto"/>
              <w:ind w:left="1279" w:right="776" w:hanging="185"/>
              <w:rPr>
                <w:b/>
              </w:rPr>
            </w:pPr>
            <w:r>
              <w:rPr>
                <w:b/>
                <w:color w:val="6F2F9F"/>
              </w:rPr>
              <w:t>What can you expect from a telephone appointment?</w:t>
            </w:r>
          </w:p>
          <w:p w14:paraId="7E1A6FE2" w14:textId="77777777" w:rsidR="00127923" w:rsidRDefault="00CB2EA8">
            <w:pPr>
              <w:pStyle w:val="TableParagraph"/>
              <w:spacing w:before="115" w:line="261" w:lineRule="auto"/>
              <w:ind w:right="275"/>
              <w:rPr>
                <w:sz w:val="20"/>
              </w:rPr>
            </w:pPr>
            <w:r>
              <w:rPr>
                <w:sz w:val="20"/>
              </w:rPr>
              <w:t>You will be given a date and time when the specialist will telephone you.</w:t>
            </w:r>
          </w:p>
          <w:p w14:paraId="5743264A" w14:textId="77777777" w:rsidR="00127923" w:rsidRDefault="00CB2EA8">
            <w:pPr>
              <w:pStyle w:val="TableParagraph"/>
              <w:spacing w:before="116" w:line="259" w:lineRule="auto"/>
              <w:ind w:right="54"/>
              <w:rPr>
                <w:sz w:val="20"/>
              </w:rPr>
            </w:pPr>
            <w:r>
              <w:rPr>
                <w:sz w:val="20"/>
              </w:rPr>
              <w:t>Remember, this is a formal appointment and you will ha</w:t>
            </w:r>
            <w:r>
              <w:rPr>
                <w:sz w:val="20"/>
              </w:rPr>
              <w:t>ve an allocated amount of time so make sure you are available to talk to the specialist.</w:t>
            </w:r>
          </w:p>
        </w:tc>
      </w:tr>
    </w:tbl>
    <w:p w14:paraId="71C00B30" w14:textId="458EC354" w:rsidR="00127923" w:rsidRDefault="003F4D63">
      <w:pPr>
        <w:rPr>
          <w:sz w:val="2"/>
          <w:szCs w:val="2"/>
        </w:rPr>
      </w:pPr>
      <w:r>
        <w:rPr>
          <w:noProof/>
        </w:rPr>
        <mc:AlternateContent>
          <mc:Choice Requires="wps">
            <w:drawing>
              <wp:anchor distT="0" distB="0" distL="114300" distR="114300" simplePos="0" relativeHeight="15728640" behindDoc="0" locked="0" layoutInCell="1" allowOverlap="1" wp14:anchorId="3EEF9899" wp14:editId="0A5A4ED4">
                <wp:simplePos x="0" y="0"/>
                <wp:positionH relativeFrom="page">
                  <wp:posOffset>882650</wp:posOffset>
                </wp:positionH>
                <wp:positionV relativeFrom="page">
                  <wp:posOffset>9256395</wp:posOffset>
                </wp:positionV>
                <wp:extent cx="2708910" cy="4514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2835"/>
                            </w:tblGrid>
                            <w:tr w:rsidR="00127923" w14:paraId="0D326C90" w14:textId="77777777">
                              <w:trPr>
                                <w:trHeight w:val="340"/>
                              </w:trPr>
                              <w:tc>
                                <w:tcPr>
                                  <w:tcW w:w="1416" w:type="dxa"/>
                                </w:tcPr>
                                <w:p w14:paraId="48120347" w14:textId="77777777" w:rsidR="00127923" w:rsidRDefault="00CB2EA8">
                                  <w:pPr>
                                    <w:pStyle w:val="TableParagraph"/>
                                    <w:spacing w:before="52"/>
                                    <w:ind w:left="139"/>
                                    <w:rPr>
                                      <w:sz w:val="18"/>
                                    </w:rPr>
                                  </w:pPr>
                                  <w:r>
                                    <w:rPr>
                                      <w:sz w:val="18"/>
                                    </w:rPr>
                                    <w:t>Hospital</w:t>
                                  </w:r>
                                </w:p>
                              </w:tc>
                              <w:tc>
                                <w:tcPr>
                                  <w:tcW w:w="2835" w:type="dxa"/>
                                </w:tcPr>
                                <w:p w14:paraId="76148B57" w14:textId="77777777" w:rsidR="00127923" w:rsidRDefault="00127923">
                                  <w:pPr>
                                    <w:pStyle w:val="TableParagraph"/>
                                    <w:spacing w:before="0"/>
                                    <w:ind w:left="0"/>
                                    <w:rPr>
                                      <w:rFonts w:ascii="Times New Roman"/>
                                      <w:sz w:val="20"/>
                                    </w:rPr>
                                  </w:pPr>
                                </w:p>
                              </w:tc>
                            </w:tr>
                            <w:tr w:rsidR="00127923" w14:paraId="0AD356FC" w14:textId="77777777">
                              <w:trPr>
                                <w:trHeight w:val="340"/>
                              </w:trPr>
                              <w:tc>
                                <w:tcPr>
                                  <w:tcW w:w="1416" w:type="dxa"/>
                                </w:tcPr>
                                <w:p w14:paraId="627B8FC6" w14:textId="77777777" w:rsidR="00127923" w:rsidRDefault="00CB2EA8">
                                  <w:pPr>
                                    <w:pStyle w:val="TableParagraph"/>
                                    <w:spacing w:before="49"/>
                                    <w:ind w:left="139"/>
                                    <w:rPr>
                                      <w:sz w:val="18"/>
                                    </w:rPr>
                                  </w:pPr>
                                  <w:r>
                                    <w:rPr>
                                      <w:sz w:val="18"/>
                                    </w:rPr>
                                    <w:t>Telephone no</w:t>
                                  </w:r>
                                </w:p>
                              </w:tc>
                              <w:tc>
                                <w:tcPr>
                                  <w:tcW w:w="2835" w:type="dxa"/>
                                </w:tcPr>
                                <w:p w14:paraId="3947995D" w14:textId="77777777" w:rsidR="00127923" w:rsidRDefault="00127923">
                                  <w:pPr>
                                    <w:pStyle w:val="TableParagraph"/>
                                    <w:spacing w:before="0"/>
                                    <w:ind w:left="0"/>
                                    <w:rPr>
                                      <w:rFonts w:ascii="Times New Roman"/>
                                      <w:sz w:val="20"/>
                                    </w:rPr>
                                  </w:pPr>
                                </w:p>
                              </w:tc>
                            </w:tr>
                          </w:tbl>
                          <w:p w14:paraId="68BCBEFC" w14:textId="77777777" w:rsidR="00127923" w:rsidRDefault="0012792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F9899" id="_x0000_t202" coordsize="21600,21600" o:spt="202" path="m,l,21600r21600,l21600,xe">
                <v:stroke joinstyle="miter"/>
                <v:path gradientshapeok="t" o:connecttype="rect"/>
              </v:shapetype>
              <v:shape id="Text Box 4" o:spid="_x0000_s1026" type="#_x0000_t202" style="position:absolute;margin-left:69.5pt;margin-top:728.85pt;width:213.3pt;height:35.5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2835"/>
                      </w:tblGrid>
                      <w:tr w:rsidR="00127923" w14:paraId="0D326C90" w14:textId="77777777">
                        <w:trPr>
                          <w:trHeight w:val="340"/>
                        </w:trPr>
                        <w:tc>
                          <w:tcPr>
                            <w:tcW w:w="1416" w:type="dxa"/>
                          </w:tcPr>
                          <w:p w14:paraId="48120347" w14:textId="77777777" w:rsidR="00127923" w:rsidRDefault="00CB2EA8">
                            <w:pPr>
                              <w:pStyle w:val="TableParagraph"/>
                              <w:spacing w:before="52"/>
                              <w:ind w:left="139"/>
                              <w:rPr>
                                <w:sz w:val="18"/>
                              </w:rPr>
                            </w:pPr>
                            <w:r>
                              <w:rPr>
                                <w:sz w:val="18"/>
                              </w:rPr>
                              <w:t>Hospital</w:t>
                            </w:r>
                          </w:p>
                        </w:tc>
                        <w:tc>
                          <w:tcPr>
                            <w:tcW w:w="2835" w:type="dxa"/>
                          </w:tcPr>
                          <w:p w14:paraId="76148B57" w14:textId="77777777" w:rsidR="00127923" w:rsidRDefault="00127923">
                            <w:pPr>
                              <w:pStyle w:val="TableParagraph"/>
                              <w:spacing w:before="0"/>
                              <w:ind w:left="0"/>
                              <w:rPr>
                                <w:rFonts w:ascii="Times New Roman"/>
                                <w:sz w:val="20"/>
                              </w:rPr>
                            </w:pPr>
                          </w:p>
                        </w:tc>
                      </w:tr>
                      <w:tr w:rsidR="00127923" w14:paraId="0AD356FC" w14:textId="77777777">
                        <w:trPr>
                          <w:trHeight w:val="340"/>
                        </w:trPr>
                        <w:tc>
                          <w:tcPr>
                            <w:tcW w:w="1416" w:type="dxa"/>
                          </w:tcPr>
                          <w:p w14:paraId="627B8FC6" w14:textId="77777777" w:rsidR="00127923" w:rsidRDefault="00CB2EA8">
                            <w:pPr>
                              <w:pStyle w:val="TableParagraph"/>
                              <w:spacing w:before="49"/>
                              <w:ind w:left="139"/>
                              <w:rPr>
                                <w:sz w:val="18"/>
                              </w:rPr>
                            </w:pPr>
                            <w:r>
                              <w:rPr>
                                <w:sz w:val="18"/>
                              </w:rPr>
                              <w:t>Telephone no</w:t>
                            </w:r>
                          </w:p>
                        </w:tc>
                        <w:tc>
                          <w:tcPr>
                            <w:tcW w:w="2835" w:type="dxa"/>
                          </w:tcPr>
                          <w:p w14:paraId="3947995D" w14:textId="77777777" w:rsidR="00127923" w:rsidRDefault="00127923">
                            <w:pPr>
                              <w:pStyle w:val="TableParagraph"/>
                              <w:spacing w:before="0"/>
                              <w:ind w:left="0"/>
                              <w:rPr>
                                <w:rFonts w:ascii="Times New Roman"/>
                                <w:sz w:val="20"/>
                              </w:rPr>
                            </w:pPr>
                          </w:p>
                        </w:tc>
                      </w:tr>
                    </w:tbl>
                    <w:p w14:paraId="68BCBEFC" w14:textId="77777777" w:rsidR="00127923" w:rsidRDefault="00127923"/>
                  </w:txbxContent>
                </v:textbox>
                <w10:wrap anchorx="page" anchory="page"/>
              </v:shape>
            </w:pict>
          </mc:Fallback>
        </mc:AlternateContent>
      </w:r>
    </w:p>
    <w:p w14:paraId="6F7A1450" w14:textId="77777777" w:rsidR="00127923" w:rsidRDefault="00127923">
      <w:pPr>
        <w:rPr>
          <w:sz w:val="2"/>
          <w:szCs w:val="2"/>
        </w:rPr>
        <w:sectPr w:rsidR="00127923">
          <w:headerReference w:type="default" r:id="rId6"/>
          <w:type w:val="continuous"/>
          <w:pgSz w:w="11910" w:h="16840"/>
          <w:pgMar w:top="880" w:right="1020" w:bottom="280" w:left="1000" w:header="306" w:footer="720" w:gutter="0"/>
          <w:cols w:space="720"/>
        </w:sectPr>
      </w:pPr>
    </w:p>
    <w:p w14:paraId="396A4636" w14:textId="707870E6" w:rsidR="00127923" w:rsidRDefault="003F4D63">
      <w:pPr>
        <w:spacing w:before="7" w:after="1"/>
        <w:rPr>
          <w:rFonts w:ascii="Times New Roman"/>
          <w:sz w:val="24"/>
        </w:rPr>
      </w:pPr>
      <w:r>
        <w:rPr>
          <w:noProof/>
        </w:rPr>
        <w:lastRenderedPageBreak/>
        <mc:AlternateContent>
          <mc:Choice Requires="wps">
            <w:drawing>
              <wp:anchor distT="0" distB="0" distL="114300" distR="114300" simplePos="0" relativeHeight="487505408" behindDoc="1" locked="0" layoutInCell="1" allowOverlap="1" wp14:anchorId="08BDE8F2" wp14:editId="16B67378">
                <wp:simplePos x="0" y="0"/>
                <wp:positionH relativeFrom="page">
                  <wp:posOffset>3929380</wp:posOffset>
                </wp:positionH>
                <wp:positionV relativeFrom="page">
                  <wp:posOffset>2170430</wp:posOffset>
                </wp:positionV>
                <wp:extent cx="2731770" cy="337185"/>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770" cy="337185"/>
                        </a:xfrm>
                        <a:custGeom>
                          <a:avLst/>
                          <a:gdLst>
                            <a:gd name="T0" fmla="+- 0 10490 6188"/>
                            <a:gd name="T1" fmla="*/ T0 w 4302"/>
                            <a:gd name="T2" fmla="+- 0 3418 3418"/>
                            <a:gd name="T3" fmla="*/ 3418 h 531"/>
                            <a:gd name="T4" fmla="+- 0 6188 6188"/>
                            <a:gd name="T5" fmla="*/ T4 w 4302"/>
                            <a:gd name="T6" fmla="+- 0 3418 3418"/>
                            <a:gd name="T7" fmla="*/ 3418 h 531"/>
                            <a:gd name="T8" fmla="+- 0 6188 6188"/>
                            <a:gd name="T9" fmla="*/ T8 w 4302"/>
                            <a:gd name="T10" fmla="+- 0 3684 3418"/>
                            <a:gd name="T11" fmla="*/ 3684 h 531"/>
                            <a:gd name="T12" fmla="+- 0 6188 6188"/>
                            <a:gd name="T13" fmla="*/ T12 w 4302"/>
                            <a:gd name="T14" fmla="+- 0 3948 3418"/>
                            <a:gd name="T15" fmla="*/ 3948 h 531"/>
                            <a:gd name="T16" fmla="+- 0 10490 6188"/>
                            <a:gd name="T17" fmla="*/ T16 w 4302"/>
                            <a:gd name="T18" fmla="+- 0 3948 3418"/>
                            <a:gd name="T19" fmla="*/ 3948 h 531"/>
                            <a:gd name="T20" fmla="+- 0 10490 6188"/>
                            <a:gd name="T21" fmla="*/ T20 w 4302"/>
                            <a:gd name="T22" fmla="+- 0 3684 3418"/>
                            <a:gd name="T23" fmla="*/ 3684 h 531"/>
                            <a:gd name="T24" fmla="+- 0 10490 6188"/>
                            <a:gd name="T25" fmla="*/ T24 w 4302"/>
                            <a:gd name="T26" fmla="+- 0 3418 3418"/>
                            <a:gd name="T27" fmla="*/ 3418 h 531"/>
                          </a:gdLst>
                          <a:ahLst/>
                          <a:cxnLst>
                            <a:cxn ang="0">
                              <a:pos x="T1" y="T3"/>
                            </a:cxn>
                            <a:cxn ang="0">
                              <a:pos x="T5" y="T7"/>
                            </a:cxn>
                            <a:cxn ang="0">
                              <a:pos x="T9" y="T11"/>
                            </a:cxn>
                            <a:cxn ang="0">
                              <a:pos x="T13" y="T15"/>
                            </a:cxn>
                            <a:cxn ang="0">
                              <a:pos x="T17" y="T19"/>
                            </a:cxn>
                            <a:cxn ang="0">
                              <a:pos x="T21" y="T23"/>
                            </a:cxn>
                            <a:cxn ang="0">
                              <a:pos x="T25" y="T27"/>
                            </a:cxn>
                          </a:cxnLst>
                          <a:rect l="0" t="0" r="r" b="b"/>
                          <a:pathLst>
                            <a:path w="4302" h="531">
                              <a:moveTo>
                                <a:pt x="4302" y="0"/>
                              </a:moveTo>
                              <a:lnTo>
                                <a:pt x="0" y="0"/>
                              </a:lnTo>
                              <a:lnTo>
                                <a:pt x="0" y="266"/>
                              </a:lnTo>
                              <a:lnTo>
                                <a:pt x="0" y="530"/>
                              </a:lnTo>
                              <a:lnTo>
                                <a:pt x="4302" y="530"/>
                              </a:lnTo>
                              <a:lnTo>
                                <a:pt x="4302" y="266"/>
                              </a:lnTo>
                              <a:lnTo>
                                <a:pt x="4302" y="0"/>
                              </a:lnTo>
                              <a:close/>
                            </a:path>
                          </a:pathLst>
                        </a:custGeom>
                        <a:solidFill>
                          <a:srgbClr val="CC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B018B" id="Freeform 3" o:spid="_x0000_s1026" style="position:absolute;margin-left:309.4pt;margin-top:170.9pt;width:215.1pt;height:26.55pt;z-index:-1581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0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" path="m4302,l,,,266,,530r4302,l4302,266,4302,xe" fillcolor="#ccf" stroked="f">
                <v:path arrowok="t" o:connecttype="custom" o:connectlocs="2731770,2170430;0,2170430;0,2339340;0,2506980;2731770,2506980;2731770,2339340;2731770,2170430" o:connectangles="0,0,0,0,0,0,0"/>
                <w10:wrap anchorx="page" anchory="page"/>
              </v:shape>
            </w:pict>
          </mc:Fallback>
        </mc:AlternateContent>
      </w:r>
      <w:r>
        <w:rPr>
          <w:noProof/>
        </w:rPr>
        <mc:AlternateContent>
          <mc:Choice Requires="wps">
            <w:drawing>
              <wp:anchor distT="0" distB="0" distL="114300" distR="114300" simplePos="0" relativeHeight="487505920" behindDoc="1" locked="0" layoutInCell="1" allowOverlap="1" wp14:anchorId="789E4AB3" wp14:editId="2457791E">
                <wp:simplePos x="0" y="0"/>
                <wp:positionH relativeFrom="page">
                  <wp:posOffset>873760</wp:posOffset>
                </wp:positionH>
                <wp:positionV relativeFrom="page">
                  <wp:posOffset>6713855</wp:posOffset>
                </wp:positionV>
                <wp:extent cx="2731770" cy="6318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770" cy="631825"/>
                        </a:xfrm>
                        <a:custGeom>
                          <a:avLst/>
                          <a:gdLst>
                            <a:gd name="T0" fmla="+- 0 5677 1376"/>
                            <a:gd name="T1" fmla="*/ T0 w 4302"/>
                            <a:gd name="T2" fmla="+- 0 11318 10573"/>
                            <a:gd name="T3" fmla="*/ 11318 h 995"/>
                            <a:gd name="T4" fmla="+- 0 1376 1376"/>
                            <a:gd name="T5" fmla="*/ T4 w 4302"/>
                            <a:gd name="T6" fmla="+- 0 11318 10573"/>
                            <a:gd name="T7" fmla="*/ 11318 h 995"/>
                            <a:gd name="T8" fmla="+- 0 1376 1376"/>
                            <a:gd name="T9" fmla="*/ T8 w 4302"/>
                            <a:gd name="T10" fmla="+- 0 11568 10573"/>
                            <a:gd name="T11" fmla="*/ 11568 h 995"/>
                            <a:gd name="T12" fmla="+- 0 5677 1376"/>
                            <a:gd name="T13" fmla="*/ T12 w 4302"/>
                            <a:gd name="T14" fmla="+- 0 11568 10573"/>
                            <a:gd name="T15" fmla="*/ 11568 h 995"/>
                            <a:gd name="T16" fmla="+- 0 5677 1376"/>
                            <a:gd name="T17" fmla="*/ T16 w 4302"/>
                            <a:gd name="T18" fmla="+- 0 11318 10573"/>
                            <a:gd name="T19" fmla="*/ 11318 h 995"/>
                            <a:gd name="T20" fmla="+- 0 5677 1376"/>
                            <a:gd name="T21" fmla="*/ T20 w 4302"/>
                            <a:gd name="T22" fmla="+- 0 10573 10573"/>
                            <a:gd name="T23" fmla="*/ 10573 h 995"/>
                            <a:gd name="T24" fmla="+- 0 1376 1376"/>
                            <a:gd name="T25" fmla="*/ T24 w 4302"/>
                            <a:gd name="T26" fmla="+- 0 10573 10573"/>
                            <a:gd name="T27" fmla="*/ 10573 h 995"/>
                            <a:gd name="T28" fmla="+- 0 1376 1376"/>
                            <a:gd name="T29" fmla="*/ T28 w 4302"/>
                            <a:gd name="T30" fmla="+- 0 10821 10573"/>
                            <a:gd name="T31" fmla="*/ 10821 h 995"/>
                            <a:gd name="T32" fmla="+- 0 1376 1376"/>
                            <a:gd name="T33" fmla="*/ T32 w 4302"/>
                            <a:gd name="T34" fmla="+- 0 11068 10573"/>
                            <a:gd name="T35" fmla="*/ 11068 h 995"/>
                            <a:gd name="T36" fmla="+- 0 1376 1376"/>
                            <a:gd name="T37" fmla="*/ T36 w 4302"/>
                            <a:gd name="T38" fmla="+- 0 11317 10573"/>
                            <a:gd name="T39" fmla="*/ 11317 h 995"/>
                            <a:gd name="T40" fmla="+- 0 5677 1376"/>
                            <a:gd name="T41" fmla="*/ T40 w 4302"/>
                            <a:gd name="T42" fmla="+- 0 11317 10573"/>
                            <a:gd name="T43" fmla="*/ 11317 h 995"/>
                            <a:gd name="T44" fmla="+- 0 5677 1376"/>
                            <a:gd name="T45" fmla="*/ T44 w 4302"/>
                            <a:gd name="T46" fmla="+- 0 11068 10573"/>
                            <a:gd name="T47" fmla="*/ 11068 h 995"/>
                            <a:gd name="T48" fmla="+- 0 5677 1376"/>
                            <a:gd name="T49" fmla="*/ T48 w 4302"/>
                            <a:gd name="T50" fmla="+- 0 10821 10573"/>
                            <a:gd name="T51" fmla="*/ 10821 h 995"/>
                            <a:gd name="T52" fmla="+- 0 5677 1376"/>
                            <a:gd name="T53" fmla="*/ T52 w 4302"/>
                            <a:gd name="T54" fmla="+- 0 10573 10573"/>
                            <a:gd name="T55" fmla="*/ 10573 h 9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302" h="995">
                              <a:moveTo>
                                <a:pt x="4301" y="745"/>
                              </a:moveTo>
                              <a:lnTo>
                                <a:pt x="0" y="745"/>
                              </a:lnTo>
                              <a:lnTo>
                                <a:pt x="0" y="995"/>
                              </a:lnTo>
                              <a:lnTo>
                                <a:pt x="4301" y="995"/>
                              </a:lnTo>
                              <a:lnTo>
                                <a:pt x="4301" y="745"/>
                              </a:lnTo>
                              <a:close/>
                              <a:moveTo>
                                <a:pt x="4301" y="0"/>
                              </a:moveTo>
                              <a:lnTo>
                                <a:pt x="0" y="0"/>
                              </a:lnTo>
                              <a:lnTo>
                                <a:pt x="0" y="248"/>
                              </a:lnTo>
                              <a:lnTo>
                                <a:pt x="0" y="495"/>
                              </a:lnTo>
                              <a:lnTo>
                                <a:pt x="0" y="744"/>
                              </a:lnTo>
                              <a:lnTo>
                                <a:pt x="4301" y="744"/>
                              </a:lnTo>
                              <a:lnTo>
                                <a:pt x="4301" y="495"/>
                              </a:lnTo>
                              <a:lnTo>
                                <a:pt x="4301" y="248"/>
                              </a:lnTo>
                              <a:lnTo>
                                <a:pt x="4301" y="0"/>
                              </a:lnTo>
                              <a:close/>
                            </a:path>
                          </a:pathLst>
                        </a:custGeom>
                        <a:solidFill>
                          <a:srgbClr val="CC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A9A93" id="AutoShape 2" o:spid="_x0000_s1026" style="position:absolute;margin-left:68.8pt;margin-top:528.65pt;width:215.1pt;height:49.75pt;z-index:-1581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0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" path="m4301,745l,745,,995r4301,l4301,745xm4301,l,,,248,,495,,744r4301,l4301,495r,-247l4301,xe" fillcolor="#ccf" stroked="f">
                <v:path arrowok="t" o:connecttype="custom" o:connectlocs="2731135,7186930;0,7186930;0,7345680;2731135,7345680;2731135,7186930;2731135,6713855;0,6713855;0,6871335;0,7028180;0,7186295;2731135,7186295;2731135,7028180;2731135,6871335;2731135,6713855" o:connectangles="0,0,0,0,0,0,0,0,0,0,0,0,0,0"/>
                <w10:wrap anchorx="page" anchory="page"/>
              </v:shape>
            </w:pict>
          </mc:Fallback>
        </mc:AlternateConten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gridCol w:w="4823"/>
      </w:tblGrid>
      <w:tr w:rsidR="00127923" w14:paraId="5DEC8BB8" w14:textId="77777777" w:rsidTr="00CB2EA8">
        <w:trPr>
          <w:trHeight w:val="3261"/>
        </w:trPr>
        <w:tc>
          <w:tcPr>
            <w:tcW w:w="4823" w:type="dxa"/>
            <w:vMerge w:val="restart"/>
          </w:tcPr>
          <w:p w14:paraId="3D1456EA" w14:textId="77777777" w:rsidR="00127923" w:rsidRDefault="00CB2EA8">
            <w:pPr>
              <w:pStyle w:val="TableParagraph"/>
              <w:spacing w:line="259" w:lineRule="auto"/>
              <w:ind w:left="1461" w:right="765" w:hanging="490"/>
              <w:rPr>
                <w:b/>
              </w:rPr>
            </w:pPr>
            <w:r>
              <w:rPr>
                <w:b/>
                <w:color w:val="6F2F9F"/>
              </w:rPr>
              <w:t>What you can expect from an online appointment?</w:t>
            </w:r>
          </w:p>
          <w:p w14:paraId="50572BEB" w14:textId="77777777" w:rsidR="00127923" w:rsidRDefault="00CB2EA8">
            <w:pPr>
              <w:pStyle w:val="TableParagraph"/>
              <w:spacing w:before="116" w:line="259" w:lineRule="auto"/>
              <w:ind w:right="382"/>
              <w:rPr>
                <w:sz w:val="20"/>
              </w:rPr>
            </w:pPr>
            <w:r>
              <w:rPr>
                <w:sz w:val="20"/>
              </w:rPr>
              <w:t xml:space="preserve">If you have not had an online appointment before, you will find guidance and information on your hospital website. Look for </w:t>
            </w:r>
            <w:r>
              <w:rPr>
                <w:color w:val="6F2F9F"/>
                <w:sz w:val="20"/>
              </w:rPr>
              <w:t xml:space="preserve">Attend Anywhere </w:t>
            </w:r>
            <w:r>
              <w:rPr>
                <w:sz w:val="20"/>
              </w:rPr>
              <w:t xml:space="preserve">or </w:t>
            </w:r>
            <w:r>
              <w:rPr>
                <w:color w:val="6F2F9F"/>
                <w:sz w:val="20"/>
              </w:rPr>
              <w:t xml:space="preserve">Video Consultations </w:t>
            </w:r>
            <w:r>
              <w:rPr>
                <w:sz w:val="20"/>
              </w:rPr>
              <w:t xml:space="preserve">or </w:t>
            </w:r>
            <w:r>
              <w:rPr>
                <w:color w:val="6F2F9F"/>
                <w:sz w:val="20"/>
              </w:rPr>
              <w:t xml:space="preserve">Clinics </w:t>
            </w:r>
            <w:r>
              <w:rPr>
                <w:sz w:val="20"/>
              </w:rPr>
              <w:t>on the website home page.</w:t>
            </w:r>
          </w:p>
          <w:p w14:paraId="3B3CB934" w14:textId="77777777" w:rsidR="00127923" w:rsidRDefault="00CB2EA8">
            <w:pPr>
              <w:pStyle w:val="TableParagraph"/>
              <w:spacing w:before="119" w:line="259" w:lineRule="auto"/>
              <w:ind w:right="382"/>
              <w:rPr>
                <w:sz w:val="20"/>
              </w:rPr>
            </w:pPr>
            <w:r>
              <w:rPr>
                <w:sz w:val="20"/>
              </w:rPr>
              <w:t xml:space="preserve">You will have been given a date and time. On the day of </w:t>
            </w:r>
            <w:r>
              <w:rPr>
                <w:sz w:val="20"/>
              </w:rPr>
              <w:t>the appointment you will need to go online to the hospital website or enter a link you have been sent in your appointment confirmation.</w:t>
            </w:r>
          </w:p>
          <w:p w14:paraId="2399C9C6" w14:textId="77777777" w:rsidR="00127923" w:rsidRDefault="00CB2EA8">
            <w:pPr>
              <w:pStyle w:val="TableParagraph"/>
              <w:spacing w:before="119" w:line="259" w:lineRule="auto"/>
              <w:ind w:right="302"/>
              <w:rPr>
                <w:sz w:val="20"/>
              </w:rPr>
            </w:pPr>
            <w:r>
              <w:rPr>
                <w:sz w:val="20"/>
              </w:rPr>
              <w:t xml:space="preserve">Make sure you allow enough time to prepare where you want to sit, whether you want to use a computer, laptop, </w:t>
            </w:r>
            <w:proofErr w:type="gramStart"/>
            <w:r>
              <w:rPr>
                <w:sz w:val="20"/>
              </w:rPr>
              <w:t>tablet</w:t>
            </w:r>
            <w:proofErr w:type="gramEnd"/>
            <w:r>
              <w:rPr>
                <w:sz w:val="20"/>
              </w:rPr>
              <w:t xml:space="preserve"> or </w:t>
            </w:r>
            <w:r>
              <w:rPr>
                <w:sz w:val="20"/>
              </w:rPr>
              <w:t>smartphone and</w:t>
            </w:r>
          </w:p>
          <w:p w14:paraId="5DDE6826" w14:textId="77777777" w:rsidR="00127923" w:rsidRDefault="00CB2EA8">
            <w:pPr>
              <w:pStyle w:val="TableParagraph"/>
              <w:spacing w:before="2"/>
              <w:rPr>
                <w:sz w:val="20"/>
              </w:rPr>
            </w:pPr>
            <w:r>
              <w:rPr>
                <w:sz w:val="20"/>
              </w:rPr>
              <w:t>that it’s all working properly.</w:t>
            </w:r>
          </w:p>
          <w:p w14:paraId="384E74FD" w14:textId="77777777" w:rsidR="00127923" w:rsidRDefault="00CB2EA8">
            <w:pPr>
              <w:pStyle w:val="TableParagraph"/>
              <w:spacing w:before="137" w:line="259" w:lineRule="auto"/>
              <w:ind w:right="493"/>
              <w:rPr>
                <w:sz w:val="20"/>
              </w:rPr>
            </w:pPr>
            <w:r>
              <w:rPr>
                <w:b/>
                <w:color w:val="6F2F9F"/>
                <w:sz w:val="20"/>
              </w:rPr>
              <w:t xml:space="preserve">Attend Anywhere </w:t>
            </w:r>
            <w:r>
              <w:rPr>
                <w:sz w:val="20"/>
              </w:rPr>
              <w:t>will guide you through different checks to make sure you will have a good online connection for your appointment.</w:t>
            </w:r>
          </w:p>
          <w:p w14:paraId="34EAD910" w14:textId="77777777" w:rsidR="00127923" w:rsidRDefault="00CB2EA8">
            <w:pPr>
              <w:pStyle w:val="TableParagraph"/>
              <w:spacing w:before="119" w:line="261" w:lineRule="auto"/>
              <w:ind w:right="382"/>
              <w:rPr>
                <w:sz w:val="20"/>
              </w:rPr>
            </w:pPr>
            <w:r>
              <w:rPr>
                <w:sz w:val="20"/>
              </w:rPr>
              <w:t>You will enter a virtual waiting room and the specialist will join you.</w:t>
            </w:r>
          </w:p>
          <w:p w14:paraId="30961BC5" w14:textId="77777777" w:rsidR="00127923" w:rsidRDefault="00CB2EA8">
            <w:pPr>
              <w:pStyle w:val="TableParagraph"/>
              <w:spacing w:before="115" w:line="259" w:lineRule="auto"/>
              <w:ind w:right="404"/>
              <w:rPr>
                <w:sz w:val="20"/>
              </w:rPr>
            </w:pPr>
            <w:r>
              <w:rPr>
                <w:sz w:val="20"/>
              </w:rPr>
              <w:t>Remember, this is a formal appointment, you will have an allocated amount of time so make sure you are available to talk to the specialist.</w:t>
            </w:r>
          </w:p>
        </w:tc>
        <w:tc>
          <w:tcPr>
            <w:tcW w:w="4823" w:type="dxa"/>
            <w:shd w:val="clear" w:color="auto" w:fill="FFFFFF" w:themeFill="background1"/>
          </w:tcPr>
          <w:p w14:paraId="09B4300F" w14:textId="77777777" w:rsidR="00127923" w:rsidRDefault="00CB2EA8">
            <w:pPr>
              <w:pStyle w:val="TableParagraph"/>
              <w:spacing w:line="259" w:lineRule="auto"/>
              <w:ind w:left="296" w:right="402"/>
              <w:rPr>
                <w:b/>
              </w:rPr>
            </w:pPr>
            <w:r>
              <w:rPr>
                <w:b/>
                <w:color w:val="6F2F9F"/>
              </w:rPr>
              <w:t>What if you have an appointment at the hospital and you become unwell?</w:t>
            </w:r>
          </w:p>
          <w:p w14:paraId="60A45A9B" w14:textId="56F1CA78" w:rsidR="00127923" w:rsidRPr="00CB2EA8" w:rsidRDefault="00CB2EA8">
            <w:pPr>
              <w:pStyle w:val="TableParagraph"/>
              <w:spacing w:before="116" w:line="276" w:lineRule="auto"/>
              <w:ind w:left="296" w:right="350" w:hanging="10"/>
              <w:rPr>
                <w:sz w:val="20"/>
              </w:rPr>
            </w:pPr>
            <w:r>
              <w:rPr>
                <w:sz w:val="20"/>
              </w:rPr>
              <w:t xml:space="preserve">If you develop any </w:t>
            </w:r>
            <w:r>
              <w:rPr>
                <w:sz w:val="20"/>
              </w:rPr>
              <w:t>COVID-19</w:t>
            </w:r>
            <w:r>
              <w:rPr>
                <w:sz w:val="20"/>
              </w:rPr>
              <w:t xml:space="preserve"> </w:t>
            </w:r>
            <w:r w:rsidR="00EE0E06">
              <w:rPr>
                <w:sz w:val="20"/>
              </w:rPr>
              <w:t>symptoms</w:t>
            </w:r>
            <w:r w:rsidR="00EE0E06">
              <w:rPr>
                <w:sz w:val="20"/>
              </w:rPr>
              <w:t>,</w:t>
            </w:r>
            <w:r w:rsidR="00EE0E06">
              <w:rPr>
                <w:sz w:val="20"/>
              </w:rPr>
              <w:t xml:space="preserve"> </w:t>
            </w:r>
            <w:r w:rsidRPr="00CB2EA8">
              <w:rPr>
                <w:sz w:val="20"/>
                <w:highlight w:val="yellow"/>
              </w:rPr>
              <w:t>incl</w:t>
            </w:r>
            <w:r w:rsidRPr="00CB2EA8">
              <w:rPr>
                <w:sz w:val="20"/>
                <w:highlight w:val="yellow"/>
              </w:rPr>
              <w:t>uding a fever, a</w:t>
            </w:r>
            <w:r w:rsidRPr="00CB2EA8">
              <w:rPr>
                <w:sz w:val="20"/>
                <w:highlight w:val="yellow"/>
              </w:rPr>
              <w:t xml:space="preserve"> new persistent cough or loss of/ changes to your taste or smell</w:t>
            </w:r>
            <w:r>
              <w:rPr>
                <w:sz w:val="20"/>
              </w:rPr>
              <w:t>,</w:t>
            </w:r>
            <w:r>
              <w:rPr>
                <w:sz w:val="20"/>
              </w:rPr>
              <w:t xml:space="preserve"> before your appointment</w:t>
            </w:r>
            <w:r w:rsidRPr="00CB2EA8">
              <w:rPr>
                <w:sz w:val="20"/>
              </w:rPr>
              <w:t>, or if you need to self- isolate because a family member is unwell, please contact the hospital, to let them know.</w:t>
            </w:r>
          </w:p>
          <w:p w14:paraId="1C34DE21" w14:textId="77777777" w:rsidR="00127923" w:rsidRDefault="00CB2EA8" w:rsidP="00CB2EA8">
            <w:pPr>
              <w:pStyle w:val="TableParagraph"/>
              <w:shd w:val="clear" w:color="auto" w:fill="C6D9F1" w:themeFill="text2" w:themeFillTint="33"/>
              <w:spacing w:before="120" w:line="278" w:lineRule="auto"/>
              <w:ind w:left="335" w:right="302" w:firstLine="523"/>
              <w:rPr>
                <w:b/>
                <w:sz w:val="20"/>
              </w:rPr>
            </w:pPr>
            <w:r w:rsidRPr="00CB2EA8">
              <w:rPr>
                <w:b/>
                <w:sz w:val="20"/>
              </w:rPr>
              <w:t>Do not go to the hospital or your appointment without speaking to them first.</w:t>
            </w:r>
          </w:p>
          <w:p w14:paraId="333A4818" w14:textId="77777777" w:rsidR="00127923" w:rsidRDefault="00CB2EA8">
            <w:pPr>
              <w:pStyle w:val="TableParagraph"/>
              <w:spacing w:before="117"/>
              <w:ind w:left="287"/>
              <w:rPr>
                <w:sz w:val="20"/>
              </w:rPr>
            </w:pPr>
            <w:r>
              <w:rPr>
                <w:sz w:val="20"/>
              </w:rPr>
              <w:t>Y</w:t>
            </w:r>
            <w:r>
              <w:rPr>
                <w:sz w:val="20"/>
              </w:rPr>
              <w:t>our safety and the safety of NHS staff is priority.</w:t>
            </w:r>
          </w:p>
        </w:tc>
      </w:tr>
      <w:tr w:rsidR="00127923" w14:paraId="23C0B1A1" w14:textId="77777777">
        <w:trPr>
          <w:trHeight w:val="3833"/>
        </w:trPr>
        <w:tc>
          <w:tcPr>
            <w:tcW w:w="4823" w:type="dxa"/>
            <w:vMerge/>
            <w:tcBorders>
              <w:top w:val="nil"/>
            </w:tcBorders>
          </w:tcPr>
          <w:p w14:paraId="56B90B3A" w14:textId="77777777" w:rsidR="00127923" w:rsidRDefault="00127923">
            <w:pPr>
              <w:rPr>
                <w:sz w:val="2"/>
                <w:szCs w:val="2"/>
              </w:rPr>
            </w:pPr>
          </w:p>
        </w:tc>
        <w:tc>
          <w:tcPr>
            <w:tcW w:w="4823" w:type="dxa"/>
          </w:tcPr>
          <w:p w14:paraId="13F093CE" w14:textId="77777777" w:rsidR="00127923" w:rsidRDefault="00CB2EA8">
            <w:pPr>
              <w:pStyle w:val="TableParagraph"/>
              <w:spacing w:before="120"/>
              <w:ind w:left="494"/>
              <w:rPr>
                <w:b/>
              </w:rPr>
            </w:pPr>
            <w:r>
              <w:rPr>
                <w:b/>
                <w:color w:val="6F2F9F"/>
              </w:rPr>
              <w:t>What if you cancel your appointment?</w:t>
            </w:r>
          </w:p>
          <w:p w14:paraId="0F62F040" w14:textId="77777777" w:rsidR="00127923" w:rsidRDefault="00CB2EA8">
            <w:pPr>
              <w:pStyle w:val="TableParagraph"/>
              <w:spacing w:before="157" w:line="276" w:lineRule="auto"/>
              <w:ind w:left="296" w:right="382" w:hanging="10"/>
              <w:rPr>
                <w:sz w:val="20"/>
              </w:rPr>
            </w:pPr>
            <w:r>
              <w:rPr>
                <w:sz w:val="20"/>
              </w:rPr>
              <w:t>Your GP believes your symptoms need to be investigated as soon as possible, so it is important you are flexible when arranging this appointment.</w:t>
            </w:r>
          </w:p>
          <w:p w14:paraId="61A77362" w14:textId="77777777" w:rsidR="00127923" w:rsidRDefault="00CB2EA8">
            <w:pPr>
              <w:pStyle w:val="TableParagraph"/>
              <w:spacing w:before="121" w:line="276" w:lineRule="auto"/>
              <w:ind w:left="296" w:right="738" w:hanging="10"/>
              <w:rPr>
                <w:sz w:val="20"/>
              </w:rPr>
            </w:pPr>
            <w:r>
              <w:rPr>
                <w:sz w:val="20"/>
              </w:rPr>
              <w:t>You should make every effort to attend the first appointment you are given.</w:t>
            </w:r>
          </w:p>
          <w:p w14:paraId="70024FEA" w14:textId="77777777" w:rsidR="00127923" w:rsidRDefault="00CB2EA8">
            <w:pPr>
              <w:pStyle w:val="TableParagraph"/>
              <w:spacing w:before="121" w:line="276" w:lineRule="auto"/>
              <w:ind w:left="296" w:right="438" w:hanging="10"/>
              <w:rPr>
                <w:sz w:val="20"/>
              </w:rPr>
            </w:pPr>
            <w:r>
              <w:rPr>
                <w:sz w:val="20"/>
              </w:rPr>
              <w:t>Whether your appointment is by tele</w:t>
            </w:r>
            <w:r>
              <w:rPr>
                <w:sz w:val="20"/>
              </w:rPr>
              <w:t>phone, online or at the hospital, if you cannot make it please contact the hospital well in advance so an alternative can be arranged for you and this time slot can be given to someone else.</w:t>
            </w:r>
          </w:p>
        </w:tc>
      </w:tr>
      <w:tr w:rsidR="00127923" w14:paraId="4BB93A58" w14:textId="77777777">
        <w:trPr>
          <w:trHeight w:val="2841"/>
        </w:trPr>
        <w:tc>
          <w:tcPr>
            <w:tcW w:w="4823" w:type="dxa"/>
            <w:vMerge w:val="restart"/>
          </w:tcPr>
          <w:p w14:paraId="326B3D70" w14:textId="77777777" w:rsidR="00127923" w:rsidRDefault="00CB2EA8">
            <w:pPr>
              <w:pStyle w:val="TableParagraph"/>
              <w:spacing w:line="259" w:lineRule="auto"/>
              <w:ind w:left="463" w:right="376" w:hanging="44"/>
              <w:rPr>
                <w:b/>
              </w:rPr>
            </w:pPr>
            <w:r>
              <w:rPr>
                <w:b/>
                <w:color w:val="6F2F9F"/>
              </w:rPr>
              <w:t xml:space="preserve">What can you expect if you </w:t>
            </w:r>
            <w:proofErr w:type="gramStart"/>
            <w:r>
              <w:rPr>
                <w:b/>
                <w:color w:val="6F2F9F"/>
              </w:rPr>
              <w:t>have to</w:t>
            </w:r>
            <w:proofErr w:type="gramEnd"/>
            <w:r>
              <w:rPr>
                <w:b/>
                <w:color w:val="6F2F9F"/>
              </w:rPr>
              <w:t xml:space="preserve"> go to the hospital for your a</w:t>
            </w:r>
            <w:r>
              <w:rPr>
                <w:b/>
                <w:color w:val="6F2F9F"/>
              </w:rPr>
              <w:t>ppointment?</w:t>
            </w:r>
          </w:p>
          <w:p w14:paraId="5720C442" w14:textId="77777777" w:rsidR="00127923" w:rsidRDefault="00CB2EA8">
            <w:pPr>
              <w:pStyle w:val="TableParagraph"/>
              <w:spacing w:before="115" w:line="261" w:lineRule="auto"/>
              <w:ind w:right="166"/>
              <w:rPr>
                <w:sz w:val="20"/>
              </w:rPr>
            </w:pPr>
            <w:r>
              <w:rPr>
                <w:sz w:val="20"/>
              </w:rPr>
              <w:t>Your appointment may be at your main hospital or at a local private hospital.</w:t>
            </w:r>
          </w:p>
          <w:p w14:paraId="1F15F843" w14:textId="77777777" w:rsidR="00127923" w:rsidRDefault="00CB2EA8" w:rsidP="00CB2EA8">
            <w:pPr>
              <w:pStyle w:val="TableParagraph"/>
              <w:shd w:val="clear" w:color="auto" w:fill="FFFFFF" w:themeFill="background1"/>
              <w:spacing w:before="116" w:line="259" w:lineRule="auto"/>
              <w:ind w:right="529"/>
              <w:rPr>
                <w:sz w:val="20"/>
              </w:rPr>
            </w:pPr>
            <w:r>
              <w:rPr>
                <w:sz w:val="20"/>
              </w:rPr>
              <w:t>It is understandable you would be worried about going to a hospital where patients with Covid-19 are being cared for.</w:t>
            </w:r>
          </w:p>
          <w:p w14:paraId="28E1E57A" w14:textId="77777777" w:rsidR="00127923" w:rsidRDefault="00CB2EA8" w:rsidP="00CB2EA8">
            <w:pPr>
              <w:pStyle w:val="TableParagraph"/>
              <w:shd w:val="clear" w:color="auto" w:fill="C6D9F1" w:themeFill="text2" w:themeFillTint="33"/>
              <w:spacing w:before="121" w:line="259" w:lineRule="auto"/>
              <w:ind w:right="358"/>
              <w:rPr>
                <w:b/>
                <w:sz w:val="20"/>
              </w:rPr>
            </w:pPr>
            <w:r>
              <w:rPr>
                <w:b/>
                <w:sz w:val="20"/>
              </w:rPr>
              <w:t xml:space="preserve">Please be reassured safety is a priority for you and the staff you will </w:t>
            </w:r>
            <w:proofErr w:type="gramStart"/>
            <w:r>
              <w:rPr>
                <w:b/>
                <w:sz w:val="20"/>
              </w:rPr>
              <w:t>come into</w:t>
            </w:r>
            <w:r>
              <w:rPr>
                <w:b/>
                <w:spacing w:val="-18"/>
                <w:sz w:val="20"/>
              </w:rPr>
              <w:t xml:space="preserve"> </w:t>
            </w:r>
            <w:r>
              <w:rPr>
                <w:b/>
                <w:sz w:val="20"/>
              </w:rPr>
              <w:t>contact with</w:t>
            </w:r>
            <w:proofErr w:type="gramEnd"/>
            <w:r>
              <w:rPr>
                <w:b/>
                <w:sz w:val="20"/>
              </w:rPr>
              <w:t>. Hospital areas are kept separate and caref</w:t>
            </w:r>
            <w:r>
              <w:rPr>
                <w:b/>
                <w:sz w:val="20"/>
              </w:rPr>
              <w:t>ully managed for your</w:t>
            </w:r>
            <w:r>
              <w:rPr>
                <w:b/>
                <w:spacing w:val="-3"/>
                <w:sz w:val="20"/>
              </w:rPr>
              <w:t xml:space="preserve"> </w:t>
            </w:r>
            <w:r>
              <w:rPr>
                <w:b/>
                <w:sz w:val="20"/>
              </w:rPr>
              <w:t>safety.</w:t>
            </w:r>
          </w:p>
          <w:p w14:paraId="7D2D4991" w14:textId="77777777" w:rsidR="00127923" w:rsidRDefault="00CB2EA8" w:rsidP="00CB2EA8">
            <w:pPr>
              <w:pStyle w:val="TableParagraph"/>
              <w:shd w:val="clear" w:color="auto" w:fill="FFFFFF" w:themeFill="background1"/>
              <w:spacing w:before="118" w:line="259" w:lineRule="auto"/>
              <w:ind w:right="462"/>
              <w:rPr>
                <w:sz w:val="20"/>
              </w:rPr>
            </w:pPr>
            <w:r>
              <w:rPr>
                <w:sz w:val="20"/>
              </w:rPr>
              <w:t>Your GP has considered the risks to you of going to hospital compared with the risks of waiting. It is important to attend your appointment to minimise any additional risk</w:t>
            </w:r>
            <w:r>
              <w:rPr>
                <w:spacing w:val="-13"/>
                <w:sz w:val="20"/>
              </w:rPr>
              <w:t xml:space="preserve"> </w:t>
            </w:r>
            <w:r>
              <w:rPr>
                <w:sz w:val="20"/>
              </w:rPr>
              <w:t>to your health that a delay could</w:t>
            </w:r>
            <w:r>
              <w:rPr>
                <w:spacing w:val="-5"/>
                <w:sz w:val="20"/>
              </w:rPr>
              <w:t xml:space="preserve"> </w:t>
            </w:r>
            <w:r>
              <w:rPr>
                <w:sz w:val="20"/>
              </w:rPr>
              <w:t>cause.</w:t>
            </w:r>
          </w:p>
        </w:tc>
        <w:tc>
          <w:tcPr>
            <w:tcW w:w="4823" w:type="dxa"/>
          </w:tcPr>
          <w:p w14:paraId="4D6C2E1F" w14:textId="77777777" w:rsidR="00127923" w:rsidRDefault="00CB2EA8">
            <w:pPr>
              <w:pStyle w:val="TableParagraph"/>
              <w:spacing w:line="259" w:lineRule="auto"/>
              <w:ind w:left="1593" w:right="944" w:hanging="617"/>
              <w:rPr>
                <w:b/>
              </w:rPr>
            </w:pPr>
            <w:r>
              <w:rPr>
                <w:b/>
                <w:color w:val="6F2F9F"/>
              </w:rPr>
              <w:t>What if you n</w:t>
            </w:r>
            <w:r>
              <w:rPr>
                <w:b/>
                <w:color w:val="6F2F9F"/>
              </w:rPr>
              <w:t>eed help to go to the hospital?</w:t>
            </w:r>
          </w:p>
          <w:p w14:paraId="4A322B36" w14:textId="77777777" w:rsidR="00127923" w:rsidRDefault="00CB2EA8">
            <w:pPr>
              <w:pStyle w:val="TableParagraph"/>
              <w:spacing w:before="115" w:line="276" w:lineRule="auto"/>
              <w:ind w:left="294" w:right="297" w:hanging="10"/>
              <w:rPr>
                <w:sz w:val="20"/>
              </w:rPr>
            </w:pPr>
            <w:r>
              <w:rPr>
                <w:sz w:val="20"/>
              </w:rPr>
              <w:t>If you cannot drive or arrange your own transport, or public transport is limited, you may be able to use the patient ambulance transport service.</w:t>
            </w:r>
          </w:p>
          <w:p w14:paraId="01B08931" w14:textId="77777777" w:rsidR="00127923" w:rsidRDefault="00CB2EA8">
            <w:pPr>
              <w:pStyle w:val="TableParagraph"/>
              <w:spacing w:before="121"/>
              <w:ind w:left="285"/>
              <w:rPr>
                <w:sz w:val="20"/>
              </w:rPr>
            </w:pPr>
            <w:r>
              <w:rPr>
                <w:sz w:val="20"/>
              </w:rPr>
              <w:t>Please speak to the receptionist at your</w:t>
            </w:r>
          </w:p>
          <w:p w14:paraId="6C8BD6B8" w14:textId="77777777" w:rsidR="00127923" w:rsidRDefault="00CB2EA8">
            <w:pPr>
              <w:pStyle w:val="TableParagraph"/>
              <w:spacing w:before="34" w:line="261" w:lineRule="auto"/>
              <w:ind w:left="287" w:right="166"/>
              <w:rPr>
                <w:sz w:val="20"/>
              </w:rPr>
            </w:pPr>
            <w:r>
              <w:rPr>
                <w:sz w:val="20"/>
              </w:rPr>
              <w:t>GP practice as soon as possible if t</w:t>
            </w:r>
            <w:r>
              <w:rPr>
                <w:sz w:val="20"/>
              </w:rPr>
              <w:t>his needs to be arranged.</w:t>
            </w:r>
          </w:p>
        </w:tc>
      </w:tr>
      <w:tr w:rsidR="00127923" w14:paraId="7A12BA1C" w14:textId="77777777">
        <w:trPr>
          <w:trHeight w:val="1816"/>
        </w:trPr>
        <w:tc>
          <w:tcPr>
            <w:tcW w:w="4823" w:type="dxa"/>
            <w:vMerge/>
            <w:tcBorders>
              <w:top w:val="nil"/>
            </w:tcBorders>
          </w:tcPr>
          <w:p w14:paraId="1C00294C" w14:textId="77777777" w:rsidR="00127923" w:rsidRDefault="00127923">
            <w:pPr>
              <w:rPr>
                <w:sz w:val="2"/>
                <w:szCs w:val="2"/>
              </w:rPr>
            </w:pPr>
          </w:p>
        </w:tc>
        <w:tc>
          <w:tcPr>
            <w:tcW w:w="4823" w:type="dxa"/>
          </w:tcPr>
          <w:p w14:paraId="4D3D0E98" w14:textId="77777777" w:rsidR="00127923" w:rsidRDefault="00CB2EA8">
            <w:pPr>
              <w:pStyle w:val="TableParagraph"/>
              <w:spacing w:before="120"/>
              <w:ind w:left="866"/>
              <w:rPr>
                <w:b/>
              </w:rPr>
            </w:pPr>
            <w:r>
              <w:rPr>
                <w:b/>
                <w:color w:val="6F2F9F"/>
              </w:rPr>
              <w:t>Can someone come with me?</w:t>
            </w:r>
          </w:p>
          <w:p w14:paraId="3A65A9B9" w14:textId="77777777" w:rsidR="00127923" w:rsidRDefault="00CB2EA8">
            <w:pPr>
              <w:pStyle w:val="TableParagraph"/>
              <w:spacing w:before="157"/>
              <w:ind w:left="285"/>
              <w:rPr>
                <w:sz w:val="20"/>
              </w:rPr>
            </w:pPr>
            <w:r>
              <w:rPr>
                <w:color w:val="221F1F"/>
                <w:sz w:val="20"/>
              </w:rPr>
              <w:t>Please check with the hospital to see if you can take someone else with you.</w:t>
            </w:r>
          </w:p>
          <w:p w14:paraId="692CE324" w14:textId="77777777" w:rsidR="00127923" w:rsidRDefault="00CB2EA8">
            <w:pPr>
              <w:pStyle w:val="TableParagraph"/>
              <w:spacing w:before="121"/>
              <w:ind w:left="285" w:right="302"/>
              <w:rPr>
                <w:sz w:val="20"/>
              </w:rPr>
            </w:pPr>
            <w:r>
              <w:rPr>
                <w:color w:val="221F1F"/>
                <w:sz w:val="20"/>
              </w:rPr>
              <w:t>If you can, they will usually be expected to wait outside.</w:t>
            </w:r>
          </w:p>
        </w:tc>
      </w:tr>
      <w:tr w:rsidR="00127923" w14:paraId="4BFDF678" w14:textId="77777777">
        <w:trPr>
          <w:trHeight w:val="2683"/>
        </w:trPr>
        <w:tc>
          <w:tcPr>
            <w:tcW w:w="9646" w:type="dxa"/>
            <w:gridSpan w:val="2"/>
          </w:tcPr>
          <w:p w14:paraId="3B7AC2CD" w14:textId="77777777" w:rsidR="00127923" w:rsidRDefault="00CB2EA8">
            <w:pPr>
              <w:pStyle w:val="TableParagraph"/>
              <w:spacing w:before="120"/>
              <w:ind w:left="2299"/>
              <w:rPr>
                <w:b/>
              </w:rPr>
            </w:pPr>
            <w:r>
              <w:rPr>
                <w:b/>
                <w:color w:val="6F2F9F"/>
              </w:rPr>
              <w:t>How should you prepare for your appointment?</w:t>
            </w:r>
          </w:p>
          <w:p w14:paraId="6F900B69" w14:textId="77777777" w:rsidR="00127923" w:rsidRDefault="00CB2EA8">
            <w:pPr>
              <w:pStyle w:val="TableParagraph"/>
              <w:spacing w:before="97" w:line="278" w:lineRule="auto"/>
              <w:ind w:left="283"/>
              <w:rPr>
                <w:sz w:val="20"/>
              </w:rPr>
            </w:pPr>
            <w:r>
              <w:rPr>
                <w:color w:val="221F1F"/>
                <w:sz w:val="20"/>
              </w:rPr>
              <w:t>You may find it useful to write down in advance any questions you want to ask during your appointment and have them with you to refer to.</w:t>
            </w:r>
          </w:p>
          <w:p w14:paraId="0412AC4A" w14:textId="77777777" w:rsidR="00127923" w:rsidRDefault="00CB2EA8">
            <w:pPr>
              <w:pStyle w:val="TableParagraph"/>
              <w:spacing w:before="116" w:line="276" w:lineRule="auto"/>
              <w:ind w:left="283" w:right="405"/>
              <w:rPr>
                <w:sz w:val="20"/>
              </w:rPr>
            </w:pPr>
            <w:r>
              <w:rPr>
                <w:color w:val="221F1F"/>
                <w:sz w:val="20"/>
              </w:rPr>
              <w:t>The specialist will give you a lot of information, have pen and paper rea</w:t>
            </w:r>
            <w:r>
              <w:rPr>
                <w:color w:val="221F1F"/>
                <w:sz w:val="20"/>
              </w:rPr>
              <w:t>dy to write things down. If you think you will find it difficult to take it all in, especially if it is a telephone or online appointment, get someone in your household to write things down for you.</w:t>
            </w:r>
          </w:p>
          <w:p w14:paraId="5B685126" w14:textId="77777777" w:rsidR="00127923" w:rsidRDefault="00CB2EA8">
            <w:pPr>
              <w:pStyle w:val="TableParagraph"/>
              <w:spacing w:before="119" w:line="278" w:lineRule="auto"/>
              <w:ind w:left="283" w:right="434"/>
              <w:rPr>
                <w:sz w:val="20"/>
              </w:rPr>
            </w:pPr>
            <w:r>
              <w:rPr>
                <w:color w:val="221F1F"/>
                <w:sz w:val="20"/>
              </w:rPr>
              <w:t xml:space="preserve">If your appointment is at the hospital, remember you may </w:t>
            </w:r>
            <w:r>
              <w:rPr>
                <w:color w:val="221F1F"/>
                <w:sz w:val="20"/>
              </w:rPr>
              <w:t>be able to take one other person with you to help and remember to take your appointment confirmation letter with you.</w:t>
            </w:r>
          </w:p>
        </w:tc>
      </w:tr>
    </w:tbl>
    <w:p w14:paraId="68E5475D" w14:textId="77777777" w:rsidR="00000000" w:rsidRDefault="00CB2EA8"/>
    <w:sectPr w:rsidR="00000000">
      <w:pgSz w:w="11910" w:h="16840"/>
      <w:pgMar w:top="880" w:right="1020" w:bottom="280" w:left="1000" w:header="3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6458C" w14:textId="77777777" w:rsidR="00000000" w:rsidRDefault="00CB2EA8">
      <w:r>
        <w:separator/>
      </w:r>
    </w:p>
  </w:endnote>
  <w:endnote w:type="continuationSeparator" w:id="0">
    <w:p w14:paraId="5FC15645" w14:textId="77777777" w:rsidR="00000000" w:rsidRDefault="00C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4BD78" w14:textId="77777777" w:rsidR="00000000" w:rsidRDefault="00CB2EA8">
      <w:r>
        <w:separator/>
      </w:r>
    </w:p>
  </w:footnote>
  <w:footnote w:type="continuationSeparator" w:id="0">
    <w:p w14:paraId="343CC71E" w14:textId="77777777" w:rsidR="00000000" w:rsidRDefault="00CB2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CB15D" w14:textId="77777777" w:rsidR="00127923" w:rsidRDefault="00CB2EA8">
    <w:pPr>
      <w:spacing w:line="14" w:lineRule="auto"/>
      <w:rPr>
        <w:sz w:val="20"/>
      </w:rPr>
    </w:pPr>
    <w:r>
      <w:rPr>
        <w:noProof/>
      </w:rPr>
      <w:drawing>
        <wp:anchor distT="0" distB="0" distL="0" distR="0" simplePos="0" relativeHeight="487504896" behindDoc="1" locked="0" layoutInCell="1" allowOverlap="1" wp14:anchorId="33B80C00" wp14:editId="36B13A30">
          <wp:simplePos x="0" y="0"/>
          <wp:positionH relativeFrom="page">
            <wp:posOffset>6487489</wp:posOffset>
          </wp:positionH>
          <wp:positionV relativeFrom="page">
            <wp:posOffset>194093</wp:posOffset>
          </wp:positionV>
          <wp:extent cx="345720" cy="20172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45720" cy="20172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23"/>
    <w:rsid w:val="00127923"/>
    <w:rsid w:val="003F4D63"/>
    <w:rsid w:val="00CB2EA8"/>
    <w:rsid w:val="00EE0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48966AC"/>
  <w15:docId w15:val="{EA16F480-339E-4841-9F9C-AF8889BE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2"/>
      <w:ind w:left="2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B8C1B6F1368A448FAFE143E58C1931" ma:contentTypeVersion="13" ma:contentTypeDescription="Create a new document." ma:contentTypeScope="" ma:versionID="3c637aa62fa4f47faae0730bb93f47a1">
  <xsd:schema xmlns:xsd="http://www.w3.org/2001/XMLSchema" xmlns:xs="http://www.w3.org/2001/XMLSchema" xmlns:p="http://schemas.microsoft.com/office/2006/metadata/properties" xmlns:ns2="10294453-65f5-44fb-8737-ccd32b381359" xmlns:ns3="c1e849cb-4fc3-49b3-a8f7-48d1d38db013" targetNamespace="http://schemas.microsoft.com/office/2006/metadata/properties" ma:root="true" ma:fieldsID="e46023625d612d15e98f645bfea27eb4" ns2:_="" ns3:_="">
    <xsd:import namespace="10294453-65f5-44fb-8737-ccd32b381359"/>
    <xsd:import namespace="c1e849cb-4fc3-49b3-a8f7-48d1d38db01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4453-65f5-44fb-8737-ccd32b3813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e849cb-4fc3-49b3-a8f7-48d1d38db01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2E83C-6AAA-42F4-B026-33830BFAC47D}"/>
</file>

<file path=customXml/itemProps2.xml><?xml version="1.0" encoding="utf-8"?>
<ds:datastoreItem xmlns:ds="http://schemas.openxmlformats.org/officeDocument/2006/customXml" ds:itemID="{319BC7E5-C8D5-400B-B73C-1E6FDF509832}"/>
</file>

<file path=customXml/itemProps3.xml><?xml version="1.0" encoding="utf-8"?>
<ds:datastoreItem xmlns:ds="http://schemas.openxmlformats.org/officeDocument/2006/customXml" ds:itemID="{9AA9D75C-994A-45F4-8E73-FAA9CE42BC24}"/>
</file>

<file path=docProps/app.xml><?xml version="1.0" encoding="utf-8"?>
<Properties xmlns="http://schemas.openxmlformats.org/officeDocument/2006/extended-properties" xmlns:vt="http://schemas.openxmlformats.org/officeDocument/2006/docPropsVTypes">
  <Template>Normal</Template>
  <TotalTime>6</TotalTime>
  <Pages>2</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Cassera, Jane (Dorset CCG)</dc:creator>
  <cp:lastModifiedBy>Sue Newell</cp:lastModifiedBy>
  <cp:revision>4</cp:revision>
  <dcterms:created xsi:type="dcterms:W3CDTF">2020-10-02T15:48:00Z</dcterms:created>
  <dcterms:modified xsi:type="dcterms:W3CDTF">2020-10-02T15:53:00Z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Microsoft® Word for Office 365</vt:lpwstr>
  </property>
  <property fmtid="{D5CDD505-2E9C-101B-9397-08002B2CF9AE}" pid="4" name="LastSaved">
    <vt:filetime>2020-09-15T00:00:00Z</vt:filetime>
  </property>
  <property fmtid="{D5CDD505-2E9C-101B-9397-08002B2CF9AE}" pid="5" name="ContentTypeId">
    <vt:lpwstr>0x0101003FB8C1B6F1368A448FAFE143E58C1931</vt:lpwstr>
  </property>
</Properties>
</file>